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D725C" w14:textId="77777777" w:rsidR="00CC27C3" w:rsidRDefault="009902CD" w:rsidP="009902CD">
      <w:pPr>
        <w:jc w:val="center"/>
      </w:pPr>
      <w:r>
        <w:t>Student presentations</w:t>
      </w:r>
    </w:p>
    <w:p w14:paraId="716DA65D" w14:textId="16943CDE" w:rsidR="00A8214A" w:rsidRDefault="009902CD" w:rsidP="00A8214A">
      <w:pPr>
        <w:jc w:val="center"/>
      </w:pPr>
      <w:r>
        <w:t>Boundary spanning in ecology seminar, ESP 290</w:t>
      </w:r>
    </w:p>
    <w:p w14:paraId="6DF858E4" w14:textId="567586C3" w:rsidR="009902CD" w:rsidRDefault="009902CD" w:rsidP="009902CD">
      <w:pPr>
        <w:jc w:val="center"/>
      </w:pPr>
      <w:r>
        <w:t>Hugh Safford</w:t>
      </w:r>
      <w:r w:rsidR="00A8214A">
        <w:t>, instructor</w:t>
      </w:r>
    </w:p>
    <w:p w14:paraId="6D6A9E56" w14:textId="3B54A3F0" w:rsidR="00A8214A" w:rsidRPr="00440636" w:rsidRDefault="00000000" w:rsidP="009902CD">
      <w:pPr>
        <w:jc w:val="center"/>
        <w:rPr>
          <w:rFonts w:asciiTheme="majorHAnsi" w:hAnsiTheme="majorHAnsi" w:cstheme="majorHAnsi"/>
        </w:rPr>
      </w:pPr>
      <w:hyperlink r:id="rId5" w:history="1">
        <w:r w:rsidR="00440636" w:rsidRPr="00051D9F">
          <w:rPr>
            <w:rStyle w:val="Hyperlink"/>
            <w:rFonts w:asciiTheme="majorHAnsi" w:hAnsiTheme="majorHAnsi" w:cstheme="majorHAnsi"/>
          </w:rPr>
          <w:t>hdsafford@ucdavis.edu</w:t>
        </w:r>
      </w:hyperlink>
    </w:p>
    <w:p w14:paraId="6B7704C2" w14:textId="77777777" w:rsidR="009902CD" w:rsidRPr="00440636" w:rsidRDefault="009902CD" w:rsidP="009902CD">
      <w:pPr>
        <w:jc w:val="center"/>
        <w:rPr>
          <w:rFonts w:asciiTheme="majorHAnsi" w:hAnsiTheme="majorHAnsi" w:cstheme="majorHAnsi"/>
        </w:rPr>
      </w:pPr>
    </w:p>
    <w:p w14:paraId="4680DA2C" w14:textId="46B38587" w:rsidR="000509E2" w:rsidRPr="00440636" w:rsidRDefault="000509E2" w:rsidP="009902CD">
      <w:pPr>
        <w:rPr>
          <w:rFonts w:asciiTheme="majorHAnsi" w:hAnsiTheme="majorHAnsi" w:cstheme="majorHAnsi"/>
        </w:rPr>
      </w:pPr>
      <w:r w:rsidRPr="00440636">
        <w:rPr>
          <w:rFonts w:asciiTheme="majorHAnsi" w:hAnsiTheme="majorHAnsi" w:cstheme="majorHAnsi"/>
        </w:rPr>
        <w:t xml:space="preserve">We will meet in </w:t>
      </w:r>
      <w:r w:rsidR="00440636">
        <w:rPr>
          <w:rFonts w:asciiTheme="majorHAnsi" w:hAnsiTheme="majorHAnsi" w:cstheme="majorHAnsi"/>
        </w:rPr>
        <w:t>room TBD</w:t>
      </w:r>
      <w:r w:rsidRPr="00440636">
        <w:rPr>
          <w:rFonts w:asciiTheme="majorHAnsi" w:hAnsiTheme="majorHAnsi" w:cstheme="majorHAnsi"/>
        </w:rPr>
        <w:t xml:space="preserve">, </w:t>
      </w:r>
      <w:r w:rsidR="00440636">
        <w:rPr>
          <w:rFonts w:asciiTheme="majorHAnsi" w:hAnsiTheme="majorHAnsi" w:cstheme="majorHAnsi"/>
        </w:rPr>
        <w:t>on TBD day and time</w:t>
      </w:r>
      <w:r w:rsidRPr="00440636">
        <w:rPr>
          <w:rFonts w:asciiTheme="majorHAnsi" w:hAnsiTheme="majorHAnsi" w:cstheme="majorHAnsi"/>
        </w:rPr>
        <w:t>.</w:t>
      </w:r>
    </w:p>
    <w:p w14:paraId="583EB0A3" w14:textId="77777777" w:rsidR="000509E2" w:rsidRPr="00440636" w:rsidRDefault="000509E2" w:rsidP="009902CD">
      <w:pPr>
        <w:rPr>
          <w:rFonts w:asciiTheme="majorHAnsi" w:hAnsiTheme="majorHAnsi" w:cstheme="majorHAnsi"/>
        </w:rPr>
      </w:pPr>
    </w:p>
    <w:p w14:paraId="4FFE6FE6" w14:textId="38D443DE" w:rsidR="009902CD" w:rsidRDefault="00390941" w:rsidP="009902CD">
      <w:r w:rsidRPr="00440636">
        <w:rPr>
          <w:rFonts w:asciiTheme="majorHAnsi" w:hAnsiTheme="majorHAnsi" w:cstheme="majorHAnsi"/>
        </w:rPr>
        <w:t>As the main assignment for this seminar, students will give in</w:t>
      </w:r>
      <w:r>
        <w:t>dividual</w:t>
      </w:r>
      <w:r w:rsidR="009902CD">
        <w:t xml:space="preserve"> 20-minute presentation</w:t>
      </w:r>
      <w:r>
        <w:t>s</w:t>
      </w:r>
      <w:r w:rsidR="009902CD">
        <w:t xml:space="preserve"> </w:t>
      </w:r>
      <w:r w:rsidR="00B60BAC">
        <w:t>summarizing</w:t>
      </w:r>
      <w:r w:rsidR="009902CD">
        <w:t xml:space="preserve"> a boundary-spanning organization or </w:t>
      </w:r>
      <w:r w:rsidR="00B60BAC">
        <w:t xml:space="preserve">describing </w:t>
      </w:r>
      <w:r w:rsidR="009902CD">
        <w:t xml:space="preserve">a case study. We encourage students to use this assignment to pursue topics related to your own research interests and career goals. This is a chance to use your creativity to tell a story to an interested group of peers. </w:t>
      </w:r>
    </w:p>
    <w:p w14:paraId="46D863BC" w14:textId="77777777" w:rsidR="00B60BAC" w:rsidRDefault="00B60BAC" w:rsidP="009902CD"/>
    <w:p w14:paraId="273F6A29" w14:textId="50AE58CC" w:rsidR="00B60BAC" w:rsidRDefault="00B60BAC" w:rsidP="00B60BAC">
      <w:r>
        <w:t>The seminar will also feature a couple of guest presentations by people professionally employed in the boundary spanning/translational ecology field. We will finalize the number of guest speakers once we have a better idea of the size of the seminar membership.</w:t>
      </w:r>
    </w:p>
    <w:p w14:paraId="6F17BA45" w14:textId="77777777" w:rsidR="009902CD" w:rsidRDefault="009902CD" w:rsidP="009902CD"/>
    <w:p w14:paraId="7C51E299" w14:textId="4B439362" w:rsidR="009902CD" w:rsidRDefault="009902CD" w:rsidP="009902CD">
      <w:r>
        <w:t xml:space="preserve">Because effective communication skills are a key to successful boundary-spanning in ecology (and most ecological careers in general), we ask students to use </w:t>
      </w:r>
      <w:r w:rsidR="00E969BA">
        <w:t>the presentation</w:t>
      </w:r>
      <w:r>
        <w:t xml:space="preserve"> assignment as an opportunity to </w:t>
      </w:r>
      <w:r w:rsidR="00390941">
        <w:t xml:space="preserve">strengthen </w:t>
      </w:r>
      <w:r w:rsidR="00E969BA">
        <w:t>their</w:t>
      </w:r>
      <w:r>
        <w:t xml:space="preserve"> presentation skills. Both oral and visual components of the presentation should be</w:t>
      </w:r>
      <w:r w:rsidR="00390941">
        <w:t xml:space="preserve"> honed to craft an</w:t>
      </w:r>
      <w:r>
        <w:t xml:space="preserve"> interesting and compelling</w:t>
      </w:r>
      <w:r w:rsidR="00390941">
        <w:t xml:space="preserve"> story</w:t>
      </w:r>
      <w:r>
        <w:t xml:space="preserve">. Any visuals </w:t>
      </w:r>
      <w:r w:rsidR="00D306CE">
        <w:t xml:space="preserve">(e.g. powerpoint, if used) </w:t>
      </w:r>
      <w:r>
        <w:t xml:space="preserve">should avoid common pitfalls such as excessive text and too-small text. </w:t>
      </w:r>
    </w:p>
    <w:p w14:paraId="6C6EF965" w14:textId="77777777" w:rsidR="009902CD" w:rsidRDefault="009902CD" w:rsidP="009902CD"/>
    <w:p w14:paraId="78629498" w14:textId="240CB1E3" w:rsidR="009902CD" w:rsidRDefault="009902CD" w:rsidP="009902CD">
      <w:r>
        <w:t>Some potential boundary-spanning organizations that could be</w:t>
      </w:r>
      <w:r w:rsidR="00025D44">
        <w:t xml:space="preserve"> used as</w:t>
      </w:r>
      <w:r>
        <w:t xml:space="preserve"> presentation topics are listed below. Students n</w:t>
      </w:r>
      <w:r w:rsidR="00D306CE">
        <w:t>eed not be limited by this list</w:t>
      </w:r>
      <w:r w:rsidR="00B60BAC">
        <w:t>, there are many examples out there</w:t>
      </w:r>
      <w:r w:rsidR="00D306CE">
        <w:t>. We look forward to learning about other organizations or projects related to your interests.</w:t>
      </w:r>
    </w:p>
    <w:p w14:paraId="423C5F16" w14:textId="77777777" w:rsidR="00B60BAC" w:rsidRDefault="00B60BAC" w:rsidP="009902CD"/>
    <w:p w14:paraId="7E258D6D" w14:textId="42B89671" w:rsidR="009902CD" w:rsidRDefault="00B60BAC" w:rsidP="00E969BA">
      <w:pPr>
        <w:pStyle w:val="ListParagraph"/>
        <w:numPr>
          <w:ilvl w:val="0"/>
          <w:numId w:val="1"/>
        </w:numPr>
      </w:pPr>
      <w:r>
        <w:t>USGS Climate Science Centers</w:t>
      </w:r>
    </w:p>
    <w:p w14:paraId="07FC0654" w14:textId="12A49177" w:rsidR="00B60BAC" w:rsidRDefault="00B60BAC" w:rsidP="00E969BA">
      <w:pPr>
        <w:pStyle w:val="ListParagraph"/>
        <w:numPr>
          <w:ilvl w:val="0"/>
          <w:numId w:val="1"/>
        </w:numPr>
      </w:pPr>
      <w:r>
        <w:t>USDA Climate Hubs</w:t>
      </w:r>
    </w:p>
    <w:p w14:paraId="043C34CD" w14:textId="52DAA50D" w:rsidR="00B60BAC" w:rsidRDefault="00B60BAC" w:rsidP="00E969BA">
      <w:pPr>
        <w:pStyle w:val="ListParagraph"/>
        <w:numPr>
          <w:ilvl w:val="0"/>
          <w:numId w:val="1"/>
        </w:numPr>
      </w:pPr>
      <w:r>
        <w:t xml:space="preserve">USFWS Landscape Conservation </w:t>
      </w:r>
      <w:r w:rsidR="00A33F55">
        <w:t>Parternship</w:t>
      </w:r>
    </w:p>
    <w:p w14:paraId="21EDFD00" w14:textId="3781E8F5" w:rsidR="00B60BAC" w:rsidRDefault="00B60BAC" w:rsidP="00E969BA">
      <w:pPr>
        <w:pStyle w:val="ListParagraph"/>
        <w:numPr>
          <w:ilvl w:val="0"/>
          <w:numId w:val="1"/>
        </w:numPr>
      </w:pPr>
      <w:r>
        <w:t>NOAA Regional Integrated Science and Assessment Program (RISA)</w:t>
      </w:r>
    </w:p>
    <w:p w14:paraId="0812C47D" w14:textId="0724A64E" w:rsidR="00B60BAC" w:rsidRDefault="00B60BAC" w:rsidP="00E969BA">
      <w:pPr>
        <w:pStyle w:val="ListParagraph"/>
        <w:numPr>
          <w:ilvl w:val="0"/>
          <w:numId w:val="1"/>
        </w:numPr>
      </w:pPr>
      <w:r>
        <w:t>Joint Fire Science Program Fire Science Exchange Network</w:t>
      </w:r>
    </w:p>
    <w:p w14:paraId="7EC6C055" w14:textId="52DD00E1" w:rsidR="00B60BAC" w:rsidRDefault="00B60BAC" w:rsidP="00E969BA">
      <w:pPr>
        <w:pStyle w:val="ListParagraph"/>
        <w:numPr>
          <w:ilvl w:val="0"/>
          <w:numId w:val="1"/>
        </w:numPr>
      </w:pPr>
      <w:r>
        <w:t>Numerous NGOs (e.g., Wilderness Conservation Society, The Nature Conservancy, Point Blue Conservation Science, Longleaf Pine Alliance, Conservation Biology Institute, Lenfest Ocean Program, etc. etc.)</w:t>
      </w:r>
    </w:p>
    <w:p w14:paraId="01AF9BFE" w14:textId="47509103" w:rsidR="009902CD" w:rsidRDefault="00B60BAC" w:rsidP="00E969BA">
      <w:pPr>
        <w:pStyle w:val="ListParagraph"/>
        <w:numPr>
          <w:ilvl w:val="0"/>
          <w:numId w:val="1"/>
        </w:numPr>
      </w:pPr>
      <w:r>
        <w:t>UC cooperative extension (and other university cooperative extensions as well)</w:t>
      </w:r>
    </w:p>
    <w:p w14:paraId="07DFD230" w14:textId="77777777" w:rsidR="009902CD" w:rsidRDefault="009902CD" w:rsidP="009902CD">
      <w:pPr>
        <w:jc w:val="center"/>
      </w:pPr>
    </w:p>
    <w:p w14:paraId="308F3881" w14:textId="77777777" w:rsidR="009902CD" w:rsidRDefault="009902CD"/>
    <w:p w14:paraId="01778821" w14:textId="77777777" w:rsidR="009902CD" w:rsidRDefault="009902CD"/>
    <w:sectPr w:rsidR="009902CD" w:rsidSect="00CC27C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345DA"/>
    <w:multiLevelType w:val="hybridMultilevel"/>
    <w:tmpl w:val="F4C61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5155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2CD"/>
    <w:rsid w:val="00025D44"/>
    <w:rsid w:val="000509E2"/>
    <w:rsid w:val="00390941"/>
    <w:rsid w:val="00440636"/>
    <w:rsid w:val="009902CD"/>
    <w:rsid w:val="00A33F55"/>
    <w:rsid w:val="00A8214A"/>
    <w:rsid w:val="00B60BAC"/>
    <w:rsid w:val="00CC27C3"/>
    <w:rsid w:val="00D306CE"/>
    <w:rsid w:val="00E9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A61020"/>
  <w14:defaultImageDpi w14:val="300"/>
  <w15:docId w15:val="{E386AC8D-10C9-413D-A3DA-C794D4E99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214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96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dsafford@ucdavis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Hugh D Safford</cp:lastModifiedBy>
  <cp:revision>3</cp:revision>
  <dcterms:created xsi:type="dcterms:W3CDTF">2019-08-05T15:36:00Z</dcterms:created>
  <dcterms:modified xsi:type="dcterms:W3CDTF">2022-12-08T13:24:00Z</dcterms:modified>
</cp:coreProperties>
</file>